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1EA41B93" w:rsidR="004B3908" w:rsidRPr="00FA29EA" w:rsidRDefault="00FA29EA" w:rsidP="004B3908">
      <w:pPr>
        <w:widowControl w:val="0"/>
        <w:autoSpaceDE w:val="0"/>
        <w:autoSpaceDN w:val="0"/>
        <w:adjustRightInd w:val="0"/>
        <w:rPr>
          <w:rFonts w:asciiTheme="majorHAnsi" w:hAnsiTheme="majorHAnsi" w:cs="Times New Roman"/>
          <w:color w:val="3366FF"/>
          <w:sz w:val="28"/>
          <w:szCs w:val="28"/>
        </w:rPr>
      </w:pPr>
      <w:r w:rsidRPr="00FA29EA">
        <w:rPr>
          <w:rFonts w:asciiTheme="majorHAnsi" w:hAnsiTheme="majorHAnsi" w:cs="Times New Roman"/>
          <w:color w:val="3366FF"/>
          <w:sz w:val="28"/>
          <w:szCs w:val="28"/>
        </w:rPr>
        <w:t>2-8 June</w:t>
      </w:r>
      <w:r w:rsidR="00792529" w:rsidRPr="00FA29EA">
        <w:rPr>
          <w:rFonts w:asciiTheme="majorHAnsi" w:hAnsiTheme="majorHAnsi" w:cs="Times New Roman"/>
          <w:color w:val="3366FF"/>
          <w:sz w:val="28"/>
          <w:szCs w:val="28"/>
        </w:rPr>
        <w:t xml:space="preserve"> 2024</w:t>
      </w:r>
      <w:r w:rsidR="003457DC" w:rsidRPr="00FA29EA">
        <w:rPr>
          <w:rFonts w:asciiTheme="majorHAnsi" w:hAnsiTheme="majorHAnsi" w:cs="Times New Roman"/>
          <w:color w:val="3366FF"/>
          <w:sz w:val="28"/>
          <w:szCs w:val="28"/>
        </w:rPr>
        <w:t xml:space="preserve"> </w:t>
      </w:r>
      <w:r w:rsidRPr="00FA29EA">
        <w:rPr>
          <w:rFonts w:asciiTheme="majorHAnsi" w:hAnsiTheme="majorHAnsi" w:cs="Times New Roman"/>
          <w:color w:val="3366FF"/>
          <w:sz w:val="28"/>
          <w:szCs w:val="28"/>
        </w:rPr>
        <w:t xml:space="preserve"> Being open to God</w:t>
      </w:r>
    </w:p>
    <w:p w14:paraId="234163F3" w14:textId="77777777" w:rsidR="00FA29EA" w:rsidRPr="00FA29EA" w:rsidRDefault="00FA29EA" w:rsidP="004B3908">
      <w:pPr>
        <w:widowControl w:val="0"/>
        <w:autoSpaceDE w:val="0"/>
        <w:autoSpaceDN w:val="0"/>
        <w:adjustRightInd w:val="0"/>
        <w:rPr>
          <w:rFonts w:asciiTheme="majorHAnsi" w:hAnsiTheme="majorHAnsi" w:cs="Times New Roman"/>
          <w:color w:val="3366FF"/>
          <w:sz w:val="28"/>
          <w:szCs w:val="28"/>
        </w:rPr>
      </w:pPr>
    </w:p>
    <w:p w14:paraId="18C29605" w14:textId="0B00F70A" w:rsidR="00FA29EA" w:rsidRPr="00FA29EA" w:rsidRDefault="00FA29EA" w:rsidP="004B3908">
      <w:pPr>
        <w:widowControl w:val="0"/>
        <w:autoSpaceDE w:val="0"/>
        <w:autoSpaceDN w:val="0"/>
        <w:adjustRightInd w:val="0"/>
        <w:rPr>
          <w:rFonts w:asciiTheme="majorHAnsi" w:hAnsiTheme="majorHAnsi" w:cs="Times New Roman"/>
          <w:color w:val="3366FF"/>
          <w:sz w:val="28"/>
          <w:szCs w:val="28"/>
        </w:rPr>
      </w:pPr>
      <w:r w:rsidRPr="00FA29EA">
        <w:rPr>
          <w:rFonts w:asciiTheme="majorHAnsi" w:hAnsiTheme="majorHAnsi" w:cs="Times New Roman"/>
          <w:color w:val="3366FF"/>
          <w:sz w:val="28"/>
          <w:szCs w:val="28"/>
        </w:rPr>
        <w:t>1 Samuel 3:1-!0</w:t>
      </w:r>
    </w:p>
    <w:p w14:paraId="50ED875D" w14:textId="77777777" w:rsidR="00FA29EA" w:rsidRPr="00FA29EA" w:rsidRDefault="00FA29EA" w:rsidP="00FA29EA">
      <w:pPr>
        <w:pStyle w:val="Heading3"/>
        <w:spacing w:before="300" w:beforeAutospacing="0" w:after="150" w:afterAutospacing="0"/>
        <w:rPr>
          <w:rFonts w:asciiTheme="majorHAnsi" w:eastAsia="Times New Roman" w:hAnsiTheme="majorHAnsi"/>
          <w:color w:val="000000"/>
          <w:sz w:val="28"/>
          <w:szCs w:val="28"/>
        </w:rPr>
      </w:pPr>
      <w:r w:rsidRPr="00FA29EA">
        <w:rPr>
          <w:rStyle w:val="text"/>
          <w:rFonts w:asciiTheme="majorHAnsi" w:eastAsia="Times New Roman" w:hAnsiTheme="majorHAnsi"/>
          <w:color w:val="000000"/>
          <w:sz w:val="28"/>
          <w:szCs w:val="28"/>
        </w:rPr>
        <w:t>The</w:t>
      </w:r>
      <w:r w:rsidRPr="00FA29EA">
        <w:rPr>
          <w:rStyle w:val="apple-converted-space"/>
          <w:rFonts w:asciiTheme="majorHAnsi" w:eastAsia="Times New Roman" w:hAnsiTheme="majorHAnsi"/>
          <w:color w:val="000000"/>
          <w:sz w:val="28"/>
          <w:szCs w:val="28"/>
        </w:rPr>
        <w:t> </w:t>
      </w:r>
      <w:r w:rsidRPr="00FA29EA">
        <w:rPr>
          <w:rStyle w:val="small-caps"/>
          <w:rFonts w:asciiTheme="majorHAnsi" w:eastAsia="Times New Roman" w:hAnsiTheme="majorHAnsi"/>
          <w:color w:val="000000"/>
          <w:sz w:val="28"/>
          <w:szCs w:val="28"/>
        </w:rPr>
        <w:t>Lord</w:t>
      </w:r>
      <w:r w:rsidRPr="00FA29EA">
        <w:rPr>
          <w:rStyle w:val="apple-converted-space"/>
          <w:rFonts w:asciiTheme="majorHAnsi" w:eastAsia="Times New Roman" w:hAnsiTheme="majorHAnsi"/>
          <w:color w:val="000000"/>
          <w:sz w:val="28"/>
          <w:szCs w:val="28"/>
        </w:rPr>
        <w:t> </w:t>
      </w:r>
      <w:r w:rsidRPr="00FA29EA">
        <w:rPr>
          <w:rStyle w:val="text"/>
          <w:rFonts w:asciiTheme="majorHAnsi" w:eastAsia="Times New Roman" w:hAnsiTheme="majorHAnsi"/>
          <w:color w:val="000000"/>
          <w:sz w:val="28"/>
          <w:szCs w:val="28"/>
        </w:rPr>
        <w:t>Calls Samuel</w:t>
      </w:r>
    </w:p>
    <w:p w14:paraId="436ED1DA" w14:textId="22802C71" w:rsidR="00FA29EA" w:rsidRPr="00FA29EA" w:rsidRDefault="00FA29EA" w:rsidP="00FA29EA">
      <w:pPr>
        <w:pStyle w:val="chapter-1"/>
        <w:rPr>
          <w:rStyle w:val="text"/>
          <w:rFonts w:asciiTheme="majorHAnsi" w:hAnsiTheme="majorHAnsi"/>
          <w:sz w:val="28"/>
          <w:szCs w:val="28"/>
        </w:rPr>
      </w:pPr>
      <w:r w:rsidRPr="00FA29EA">
        <w:rPr>
          <w:rStyle w:val="chapternum"/>
          <w:rFonts w:asciiTheme="majorHAnsi" w:hAnsiTheme="majorHAnsi"/>
          <w:b/>
          <w:bCs/>
          <w:sz w:val="28"/>
          <w:szCs w:val="28"/>
        </w:rPr>
        <w:t>3 </w:t>
      </w:r>
      <w:r w:rsidRPr="00FA29EA">
        <w:rPr>
          <w:rStyle w:val="text"/>
          <w:rFonts w:asciiTheme="majorHAnsi" w:hAnsiTheme="majorHAnsi"/>
          <w:sz w:val="28"/>
          <w:szCs w:val="28"/>
        </w:rPr>
        <w:t>The boy Samuel ministered</w:t>
      </w:r>
      <w:r w:rsidRPr="00FA29EA">
        <w:rPr>
          <w:rStyle w:val="apple-converted-space"/>
          <w:rFonts w:asciiTheme="majorHAnsi" w:hAnsiTheme="majorHAnsi"/>
          <w:sz w:val="28"/>
          <w:szCs w:val="28"/>
        </w:rPr>
        <w:t> </w:t>
      </w:r>
      <w:r w:rsidRPr="00FA29EA">
        <w:rPr>
          <w:rStyle w:val="text"/>
          <w:rFonts w:asciiTheme="majorHAnsi" w:hAnsiTheme="majorHAnsi"/>
          <w:sz w:val="28"/>
          <w:szCs w:val="28"/>
        </w:rPr>
        <w:t>before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under Eli. In those days the word of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was rare;</w:t>
      </w:r>
      <w:r w:rsidR="008F787F">
        <w:rPr>
          <w:rStyle w:val="text"/>
          <w:rFonts w:asciiTheme="majorHAnsi" w:hAnsiTheme="majorHAnsi"/>
          <w:sz w:val="28"/>
          <w:szCs w:val="28"/>
        </w:rPr>
        <w:t xml:space="preserve"> </w:t>
      </w:r>
      <w:r w:rsidRPr="00FA29EA">
        <w:rPr>
          <w:rStyle w:val="text"/>
          <w:rFonts w:asciiTheme="majorHAnsi" w:hAnsiTheme="majorHAnsi"/>
          <w:sz w:val="28"/>
          <w:szCs w:val="28"/>
        </w:rPr>
        <w:t>there were not many visions.</w:t>
      </w:r>
    </w:p>
    <w:p w14:paraId="0D757496"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b/>
          <w:bCs/>
          <w:sz w:val="28"/>
          <w:szCs w:val="28"/>
          <w:vertAlign w:val="superscript"/>
        </w:rPr>
        <w:t>2 </w:t>
      </w:r>
      <w:r w:rsidRPr="00FA29EA">
        <w:rPr>
          <w:rStyle w:val="text"/>
          <w:rFonts w:asciiTheme="majorHAnsi" w:hAnsiTheme="majorHAnsi"/>
          <w:sz w:val="28"/>
          <w:szCs w:val="28"/>
        </w:rPr>
        <w:t>One night Eli, whose eyes</w:t>
      </w:r>
      <w:r w:rsidRPr="00FA29EA">
        <w:rPr>
          <w:rStyle w:val="apple-converted-space"/>
          <w:rFonts w:asciiTheme="majorHAnsi" w:hAnsiTheme="majorHAnsi"/>
          <w:sz w:val="28"/>
          <w:szCs w:val="28"/>
        </w:rPr>
        <w:t> </w:t>
      </w:r>
      <w:r w:rsidRPr="00FA29EA">
        <w:rPr>
          <w:rStyle w:val="text"/>
          <w:rFonts w:asciiTheme="majorHAnsi" w:hAnsiTheme="majorHAnsi"/>
          <w:sz w:val="28"/>
          <w:szCs w:val="28"/>
        </w:rPr>
        <w:t>were becoming so weak that he could barely see,</w:t>
      </w:r>
      <w:r w:rsidRPr="00FA29EA">
        <w:rPr>
          <w:rStyle w:val="apple-converted-space"/>
          <w:rFonts w:asciiTheme="majorHAnsi" w:hAnsiTheme="majorHAnsi"/>
          <w:sz w:val="28"/>
          <w:szCs w:val="28"/>
        </w:rPr>
        <w:t> </w:t>
      </w:r>
      <w:r w:rsidRPr="00FA29EA">
        <w:rPr>
          <w:rStyle w:val="text"/>
          <w:rFonts w:asciiTheme="majorHAnsi" w:hAnsiTheme="majorHAnsi"/>
          <w:sz w:val="28"/>
          <w:szCs w:val="28"/>
        </w:rPr>
        <w:t>was lying down in his usual place.</w:t>
      </w:r>
      <w:r w:rsidRPr="00FA29EA">
        <w:rPr>
          <w:rStyle w:val="apple-converted-space"/>
          <w:rFonts w:asciiTheme="majorHAnsi" w:hAnsiTheme="majorHAnsi"/>
          <w:sz w:val="28"/>
          <w:szCs w:val="28"/>
        </w:rPr>
        <w:t> </w:t>
      </w:r>
      <w:r w:rsidRPr="00FA29EA">
        <w:rPr>
          <w:rStyle w:val="text"/>
          <w:rFonts w:asciiTheme="majorHAnsi" w:hAnsiTheme="majorHAnsi"/>
          <w:b/>
          <w:bCs/>
          <w:sz w:val="28"/>
          <w:szCs w:val="28"/>
          <w:vertAlign w:val="superscript"/>
        </w:rPr>
        <w:t>3 </w:t>
      </w:r>
      <w:r w:rsidRPr="00FA29EA">
        <w:rPr>
          <w:rStyle w:val="text"/>
          <w:rFonts w:asciiTheme="majorHAnsi" w:hAnsiTheme="majorHAnsi"/>
          <w:sz w:val="28"/>
          <w:szCs w:val="28"/>
        </w:rPr>
        <w:t>The lamp</w:t>
      </w:r>
      <w:r w:rsidRPr="00FA29EA">
        <w:rPr>
          <w:rStyle w:val="apple-converted-space"/>
          <w:rFonts w:asciiTheme="majorHAnsi" w:hAnsiTheme="majorHAnsi"/>
          <w:sz w:val="28"/>
          <w:szCs w:val="28"/>
        </w:rPr>
        <w:t> </w:t>
      </w:r>
      <w:r w:rsidRPr="00FA29EA">
        <w:rPr>
          <w:rStyle w:val="text"/>
          <w:rFonts w:asciiTheme="majorHAnsi" w:hAnsiTheme="majorHAnsi"/>
          <w:sz w:val="28"/>
          <w:szCs w:val="28"/>
        </w:rPr>
        <w:t>of God had not yet gone out, and Samuel was lying down in the house</w:t>
      </w:r>
      <w:r w:rsidRPr="00FA29EA">
        <w:rPr>
          <w:rStyle w:val="apple-converted-space"/>
          <w:rFonts w:asciiTheme="majorHAnsi" w:hAnsiTheme="majorHAnsi"/>
          <w:sz w:val="28"/>
          <w:szCs w:val="28"/>
        </w:rPr>
        <w:t> </w:t>
      </w:r>
      <w:r w:rsidRPr="00FA29EA">
        <w:rPr>
          <w:rStyle w:val="text"/>
          <w:rFonts w:asciiTheme="majorHAnsi" w:hAnsiTheme="majorHAnsi"/>
          <w:sz w:val="28"/>
          <w:szCs w:val="28"/>
        </w:rPr>
        <w:t>of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text"/>
          <w:rFonts w:asciiTheme="majorHAnsi" w:hAnsiTheme="majorHAnsi"/>
          <w:sz w:val="28"/>
          <w:szCs w:val="28"/>
        </w:rPr>
        <w:t>, where the ark</w:t>
      </w:r>
      <w:r w:rsidRPr="00FA29EA">
        <w:rPr>
          <w:rStyle w:val="apple-converted-space"/>
          <w:rFonts w:asciiTheme="majorHAnsi" w:hAnsiTheme="majorHAnsi"/>
          <w:sz w:val="28"/>
          <w:szCs w:val="28"/>
        </w:rPr>
        <w:t> </w:t>
      </w:r>
      <w:r w:rsidRPr="00FA29EA">
        <w:rPr>
          <w:rStyle w:val="text"/>
          <w:rFonts w:asciiTheme="majorHAnsi" w:hAnsiTheme="majorHAnsi"/>
          <w:sz w:val="28"/>
          <w:szCs w:val="28"/>
        </w:rPr>
        <w:t>of God was.</w:t>
      </w:r>
      <w:r w:rsidRPr="00FA29EA">
        <w:rPr>
          <w:rStyle w:val="apple-converted-space"/>
          <w:rFonts w:asciiTheme="majorHAnsi" w:hAnsiTheme="majorHAnsi"/>
          <w:sz w:val="28"/>
          <w:szCs w:val="28"/>
        </w:rPr>
        <w:t> </w:t>
      </w:r>
      <w:r w:rsidRPr="00FA29EA">
        <w:rPr>
          <w:rStyle w:val="text"/>
          <w:rFonts w:asciiTheme="majorHAnsi" w:hAnsiTheme="majorHAnsi"/>
          <w:b/>
          <w:bCs/>
          <w:sz w:val="28"/>
          <w:szCs w:val="28"/>
          <w:vertAlign w:val="superscript"/>
        </w:rPr>
        <w:t>4 </w:t>
      </w:r>
      <w:r w:rsidRPr="00FA29EA">
        <w:rPr>
          <w:rStyle w:val="text"/>
          <w:rFonts w:asciiTheme="majorHAnsi" w:hAnsiTheme="majorHAnsi"/>
          <w:sz w:val="28"/>
          <w:szCs w:val="28"/>
        </w:rPr>
        <w:t>Then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called Samuel.</w:t>
      </w:r>
    </w:p>
    <w:p w14:paraId="6E06508B"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sz w:val="28"/>
          <w:szCs w:val="28"/>
        </w:rPr>
        <w:t>Samuel answered, “Here I am.”</w:t>
      </w:r>
      <w:r w:rsidRPr="00FA29EA">
        <w:rPr>
          <w:rStyle w:val="apple-converted-space"/>
          <w:rFonts w:asciiTheme="majorHAnsi" w:hAnsiTheme="majorHAnsi"/>
          <w:sz w:val="28"/>
          <w:szCs w:val="28"/>
        </w:rPr>
        <w:t> </w:t>
      </w:r>
      <w:r w:rsidRPr="00FA29EA">
        <w:rPr>
          <w:rStyle w:val="text"/>
          <w:rFonts w:asciiTheme="majorHAnsi" w:hAnsiTheme="majorHAnsi"/>
          <w:b/>
          <w:bCs/>
          <w:sz w:val="28"/>
          <w:szCs w:val="28"/>
          <w:vertAlign w:val="superscript"/>
        </w:rPr>
        <w:t>5 </w:t>
      </w:r>
      <w:r w:rsidRPr="00FA29EA">
        <w:rPr>
          <w:rStyle w:val="text"/>
          <w:rFonts w:asciiTheme="majorHAnsi" w:hAnsiTheme="majorHAnsi"/>
          <w:sz w:val="28"/>
          <w:szCs w:val="28"/>
        </w:rPr>
        <w:t>And he ran to Eli and said, “Here I am; you called me.”</w:t>
      </w:r>
    </w:p>
    <w:p w14:paraId="034CCB3A"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sz w:val="28"/>
          <w:szCs w:val="28"/>
        </w:rPr>
        <w:t>But Eli said, “I did not call; go back and lie down.” So he went and lay down.</w:t>
      </w:r>
    </w:p>
    <w:p w14:paraId="341D24BF"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b/>
          <w:bCs/>
          <w:sz w:val="28"/>
          <w:szCs w:val="28"/>
          <w:vertAlign w:val="superscript"/>
        </w:rPr>
        <w:t>6 </w:t>
      </w:r>
      <w:r w:rsidRPr="00FA29EA">
        <w:rPr>
          <w:rStyle w:val="text"/>
          <w:rFonts w:asciiTheme="majorHAnsi" w:hAnsiTheme="majorHAnsi"/>
          <w:sz w:val="28"/>
          <w:szCs w:val="28"/>
        </w:rPr>
        <w:t>Again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called, “Samuel!” And Samuel got up and went to Eli and said, “Here I am; you called me.”</w:t>
      </w:r>
    </w:p>
    <w:p w14:paraId="5D178177"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sz w:val="28"/>
          <w:szCs w:val="28"/>
        </w:rPr>
        <w:t>“My son,” Eli said, “I did not call; go back and lie down.”</w:t>
      </w:r>
    </w:p>
    <w:p w14:paraId="69CE870C"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b/>
          <w:bCs/>
          <w:sz w:val="28"/>
          <w:szCs w:val="28"/>
          <w:vertAlign w:val="superscript"/>
        </w:rPr>
        <w:t>7 </w:t>
      </w:r>
      <w:r w:rsidRPr="00FA29EA">
        <w:rPr>
          <w:rStyle w:val="text"/>
          <w:rFonts w:asciiTheme="majorHAnsi" w:hAnsiTheme="majorHAnsi"/>
          <w:sz w:val="28"/>
          <w:szCs w:val="28"/>
        </w:rPr>
        <w:t>Now Samuel did not yet know</w:t>
      </w:r>
      <w:r w:rsidRPr="00FA29EA">
        <w:rPr>
          <w:rStyle w:val="apple-converted-space"/>
          <w:rFonts w:asciiTheme="majorHAnsi" w:hAnsiTheme="majorHAnsi"/>
          <w:sz w:val="28"/>
          <w:szCs w:val="28"/>
        </w:rPr>
        <w:t> </w:t>
      </w:r>
      <w:r w:rsidRPr="00FA29EA">
        <w:rPr>
          <w:rStyle w:val="text"/>
          <w:rFonts w:asciiTheme="majorHAnsi" w:hAnsiTheme="majorHAnsi"/>
          <w:sz w:val="28"/>
          <w:szCs w:val="28"/>
        </w:rPr>
        <w:t>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text"/>
          <w:rFonts w:asciiTheme="majorHAnsi" w:hAnsiTheme="majorHAnsi"/>
          <w:sz w:val="28"/>
          <w:szCs w:val="28"/>
        </w:rPr>
        <w:t>: The word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of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had not yet been revealed</w:t>
      </w:r>
      <w:r w:rsidRPr="00FA29EA">
        <w:rPr>
          <w:rStyle w:val="apple-converted-space"/>
          <w:rFonts w:asciiTheme="majorHAnsi" w:hAnsiTheme="majorHAnsi"/>
          <w:sz w:val="28"/>
          <w:szCs w:val="28"/>
        </w:rPr>
        <w:t> </w:t>
      </w:r>
      <w:r w:rsidRPr="00FA29EA">
        <w:rPr>
          <w:rStyle w:val="text"/>
          <w:rFonts w:asciiTheme="majorHAnsi" w:hAnsiTheme="majorHAnsi"/>
          <w:sz w:val="28"/>
          <w:szCs w:val="28"/>
        </w:rPr>
        <w:t>to him.</w:t>
      </w:r>
    </w:p>
    <w:p w14:paraId="331FC8E0"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b/>
          <w:bCs/>
          <w:sz w:val="28"/>
          <w:szCs w:val="28"/>
          <w:vertAlign w:val="superscript"/>
        </w:rPr>
        <w:t>8 </w:t>
      </w:r>
      <w:r w:rsidRPr="00FA29EA">
        <w:rPr>
          <w:rStyle w:val="text"/>
          <w:rFonts w:asciiTheme="majorHAnsi" w:hAnsiTheme="majorHAnsi"/>
          <w:sz w:val="28"/>
          <w:szCs w:val="28"/>
        </w:rPr>
        <w:t>A third time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called, “Samuel!” And Samuel got up and went to Eli and said, “Here I am; you called me.”</w:t>
      </w:r>
    </w:p>
    <w:p w14:paraId="656A1A55"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sz w:val="28"/>
          <w:szCs w:val="28"/>
        </w:rPr>
        <w:t>Then Eli realized that 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was calling the boy.</w:t>
      </w:r>
      <w:r w:rsidRPr="00FA29EA">
        <w:rPr>
          <w:rStyle w:val="apple-converted-space"/>
          <w:rFonts w:asciiTheme="majorHAnsi" w:hAnsiTheme="majorHAnsi"/>
          <w:sz w:val="28"/>
          <w:szCs w:val="28"/>
        </w:rPr>
        <w:t> </w:t>
      </w:r>
      <w:r w:rsidRPr="00FA29EA">
        <w:rPr>
          <w:rStyle w:val="text"/>
          <w:rFonts w:asciiTheme="majorHAnsi" w:hAnsiTheme="majorHAnsi"/>
          <w:b/>
          <w:bCs/>
          <w:sz w:val="28"/>
          <w:szCs w:val="28"/>
          <w:vertAlign w:val="superscript"/>
        </w:rPr>
        <w:t>9 </w:t>
      </w:r>
      <w:r w:rsidRPr="00FA29EA">
        <w:rPr>
          <w:rStyle w:val="text"/>
          <w:rFonts w:asciiTheme="majorHAnsi" w:hAnsiTheme="majorHAnsi"/>
          <w:sz w:val="28"/>
          <w:szCs w:val="28"/>
        </w:rPr>
        <w:t>So Eli told Samuel, “Go and lie down, and if he calls you, say, ‘Speak,</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text"/>
          <w:rFonts w:asciiTheme="majorHAnsi" w:hAnsiTheme="majorHAnsi"/>
          <w:sz w:val="28"/>
          <w:szCs w:val="28"/>
        </w:rPr>
        <w:t>, for your servant is listening.’” So Samuel went and lay down in his place.</w:t>
      </w:r>
    </w:p>
    <w:p w14:paraId="32810A5E"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b/>
          <w:bCs/>
          <w:sz w:val="28"/>
          <w:szCs w:val="28"/>
          <w:vertAlign w:val="superscript"/>
        </w:rPr>
        <w:t>10 </w:t>
      </w:r>
      <w:r w:rsidRPr="00FA29EA">
        <w:rPr>
          <w:rStyle w:val="text"/>
          <w:rFonts w:asciiTheme="majorHAnsi" w:hAnsiTheme="majorHAnsi"/>
          <w:sz w:val="28"/>
          <w:szCs w:val="28"/>
        </w:rPr>
        <w:t>The</w:t>
      </w:r>
      <w:r w:rsidRPr="00FA29EA">
        <w:rPr>
          <w:rStyle w:val="apple-converted-space"/>
          <w:rFonts w:asciiTheme="majorHAnsi" w:hAnsiTheme="majorHAnsi"/>
          <w:sz w:val="28"/>
          <w:szCs w:val="28"/>
        </w:rPr>
        <w:t> </w:t>
      </w:r>
      <w:r w:rsidRPr="00FA29EA">
        <w:rPr>
          <w:rStyle w:val="small-caps"/>
          <w:rFonts w:asciiTheme="majorHAnsi" w:hAnsiTheme="majorHAnsi"/>
          <w:sz w:val="28"/>
          <w:szCs w:val="28"/>
        </w:rPr>
        <w:t>Lord</w:t>
      </w:r>
      <w:r w:rsidRPr="00FA29EA">
        <w:rPr>
          <w:rStyle w:val="apple-converted-space"/>
          <w:rFonts w:asciiTheme="majorHAnsi" w:hAnsiTheme="majorHAnsi"/>
          <w:sz w:val="28"/>
          <w:szCs w:val="28"/>
        </w:rPr>
        <w:t> </w:t>
      </w:r>
      <w:r w:rsidRPr="00FA29EA">
        <w:rPr>
          <w:rStyle w:val="text"/>
          <w:rFonts w:asciiTheme="majorHAnsi" w:hAnsiTheme="majorHAnsi"/>
          <w:sz w:val="28"/>
          <w:szCs w:val="28"/>
        </w:rPr>
        <w:t>came and stood there, calling as at the other times, “Samuel! Samuel!”</w:t>
      </w:r>
    </w:p>
    <w:p w14:paraId="1B7789AC" w14:textId="77777777" w:rsidR="00FA29EA" w:rsidRPr="00FA29EA" w:rsidRDefault="00FA29EA" w:rsidP="00FA29EA">
      <w:pPr>
        <w:pStyle w:val="NormalWeb"/>
        <w:rPr>
          <w:rFonts w:asciiTheme="majorHAnsi" w:hAnsiTheme="majorHAnsi"/>
          <w:sz w:val="28"/>
          <w:szCs w:val="28"/>
        </w:rPr>
      </w:pPr>
      <w:r w:rsidRPr="00FA29EA">
        <w:rPr>
          <w:rStyle w:val="text"/>
          <w:rFonts w:asciiTheme="majorHAnsi" w:hAnsiTheme="majorHAnsi"/>
          <w:sz w:val="28"/>
          <w:szCs w:val="28"/>
        </w:rPr>
        <w:t>Then Samuel said, “Speak, for your servant is listening.”</w:t>
      </w:r>
    </w:p>
    <w:p w14:paraId="19E57F07" w14:textId="77777777" w:rsidR="005D690C" w:rsidRPr="00FA29EA" w:rsidRDefault="005D690C" w:rsidP="004B3908">
      <w:pPr>
        <w:widowControl w:val="0"/>
        <w:autoSpaceDE w:val="0"/>
        <w:autoSpaceDN w:val="0"/>
        <w:adjustRightInd w:val="0"/>
        <w:rPr>
          <w:rFonts w:asciiTheme="majorHAnsi" w:hAnsiTheme="majorHAnsi" w:cs="Times New Roman"/>
          <w:color w:val="3366FF"/>
          <w:sz w:val="28"/>
          <w:szCs w:val="28"/>
        </w:rPr>
      </w:pPr>
    </w:p>
    <w:p w14:paraId="5F7427DA" w14:textId="77777777" w:rsidR="00792529" w:rsidRPr="00FA29EA" w:rsidRDefault="00792529" w:rsidP="00792529">
      <w:pPr>
        <w:rPr>
          <w:rFonts w:asciiTheme="majorHAnsi" w:eastAsia="Times New Roman" w:hAnsiTheme="majorHAnsi" w:cs="Times New Roman"/>
          <w:sz w:val="28"/>
          <w:szCs w:val="28"/>
          <w:lang w:eastAsia="en-GB"/>
        </w:rPr>
      </w:pPr>
    </w:p>
    <w:p w14:paraId="755A7F92" w14:textId="77777777" w:rsidR="005D690C" w:rsidRPr="00FA29EA" w:rsidRDefault="005D690C" w:rsidP="005D690C">
      <w:pPr>
        <w:rPr>
          <w:rFonts w:asciiTheme="majorHAnsi" w:eastAsia="Times New Roman" w:hAnsiTheme="majorHAnsi"/>
          <w:sz w:val="28"/>
          <w:szCs w:val="28"/>
        </w:rPr>
      </w:pPr>
    </w:p>
    <w:p w14:paraId="6B1868FA" w14:textId="77777777" w:rsidR="008F787F" w:rsidRDefault="008F787F" w:rsidP="00356515">
      <w:pPr>
        <w:widowControl w:val="0"/>
        <w:autoSpaceDE w:val="0"/>
        <w:autoSpaceDN w:val="0"/>
        <w:adjustRightInd w:val="0"/>
        <w:rPr>
          <w:rFonts w:asciiTheme="majorHAnsi" w:hAnsiTheme="majorHAnsi"/>
          <w:b/>
          <w:sz w:val="28"/>
          <w:szCs w:val="28"/>
        </w:rPr>
      </w:pPr>
    </w:p>
    <w:p w14:paraId="74DF0A8A" w14:textId="0B32F9D6" w:rsidR="00356515" w:rsidRPr="00FA29EA" w:rsidRDefault="00792529" w:rsidP="00356515">
      <w:pPr>
        <w:widowControl w:val="0"/>
        <w:autoSpaceDE w:val="0"/>
        <w:autoSpaceDN w:val="0"/>
        <w:adjustRightInd w:val="0"/>
        <w:rPr>
          <w:rFonts w:asciiTheme="majorHAnsi" w:hAnsiTheme="majorHAnsi"/>
          <w:b/>
          <w:sz w:val="28"/>
          <w:szCs w:val="28"/>
        </w:rPr>
      </w:pPr>
      <w:r w:rsidRPr="00FA29EA">
        <w:rPr>
          <w:rFonts w:asciiTheme="majorHAnsi" w:hAnsiTheme="majorHAnsi"/>
          <w:b/>
          <w:sz w:val="28"/>
          <w:szCs w:val="28"/>
        </w:rPr>
        <w:lastRenderedPageBreak/>
        <w:t>B</w:t>
      </w:r>
      <w:r w:rsidR="00356515" w:rsidRPr="00FA29EA">
        <w:rPr>
          <w:rFonts w:asciiTheme="majorHAnsi" w:hAnsiTheme="majorHAnsi"/>
          <w:b/>
          <w:sz w:val="28"/>
          <w:szCs w:val="28"/>
        </w:rPr>
        <w:t>ible notes</w:t>
      </w:r>
    </w:p>
    <w:p w14:paraId="05293BBD" w14:textId="77777777" w:rsidR="005D690C" w:rsidRPr="00FA29EA" w:rsidRDefault="005D690C" w:rsidP="005D690C">
      <w:pPr>
        <w:pStyle w:val="NormalWeb"/>
        <w:spacing w:before="0" w:beforeAutospacing="0" w:after="150" w:afterAutospacing="0" w:line="375" w:lineRule="atLeast"/>
        <w:rPr>
          <w:rFonts w:asciiTheme="majorHAnsi" w:hAnsiTheme="majorHAnsi"/>
          <w:color w:val="4D4D4D"/>
          <w:sz w:val="28"/>
          <w:szCs w:val="28"/>
        </w:rPr>
      </w:pPr>
    </w:p>
    <w:p w14:paraId="178F02CB" w14:textId="77777777" w:rsidR="00FA29EA" w:rsidRPr="00FA29EA" w:rsidRDefault="00FA29EA" w:rsidP="00FA29EA">
      <w:pPr>
        <w:spacing w:after="150" w:line="375" w:lineRule="atLeast"/>
        <w:rPr>
          <w:rFonts w:asciiTheme="majorHAnsi" w:hAnsiTheme="majorHAnsi" w:cs="Times New Roman"/>
          <w:color w:val="4D4D4D"/>
          <w:sz w:val="28"/>
          <w:szCs w:val="28"/>
          <w:lang w:eastAsia="en-GB"/>
        </w:rPr>
      </w:pPr>
      <w:r w:rsidRPr="00FA29EA">
        <w:rPr>
          <w:rFonts w:asciiTheme="majorHAnsi" w:hAnsiTheme="majorHAnsi" w:cs="Times New Roman"/>
          <w:color w:val="4D4D4D"/>
          <w:sz w:val="28"/>
          <w:szCs w:val="28"/>
          <w:lang w:eastAsia="en-GB"/>
        </w:rPr>
        <w:t>The desolate state of Israel is highlighted at the beginning of this chapter: the word of the Lord was rare. By the end, the word of the Lord is abundant through the prophetic ministry of Samuel, and Israel is back on course as a people in close relationship with their God. </w:t>
      </w:r>
    </w:p>
    <w:p w14:paraId="646AEE20" w14:textId="77777777" w:rsidR="00FA29EA" w:rsidRPr="00FA29EA" w:rsidRDefault="00FA29EA" w:rsidP="00FA29EA">
      <w:pPr>
        <w:spacing w:after="150" w:line="375" w:lineRule="atLeast"/>
        <w:rPr>
          <w:rFonts w:asciiTheme="majorHAnsi" w:hAnsiTheme="majorHAnsi" w:cs="Times New Roman"/>
          <w:color w:val="4D4D4D"/>
          <w:sz w:val="28"/>
          <w:szCs w:val="28"/>
          <w:lang w:eastAsia="en-GB"/>
        </w:rPr>
      </w:pPr>
      <w:r w:rsidRPr="00FA29EA">
        <w:rPr>
          <w:rFonts w:asciiTheme="majorHAnsi" w:hAnsiTheme="majorHAnsi" w:cs="Times New Roman"/>
          <w:color w:val="4D4D4D"/>
          <w:sz w:val="28"/>
          <w:szCs w:val="28"/>
          <w:lang w:eastAsia="en-GB"/>
        </w:rPr>
        <w:t>What caused this turn to the good? This story is set in the old temple at Shiloh, where the Lord chose to speak to the boy Samuel. In the first place, Samuel’s inexperience meant that he did not realise this. Eli, the old, disgraced priest, played a key role in helping him to respond to the Lord. The previous chapter (2:27-36) recounted the words of an unnamed prophet who pronounced God’s doom on Eli and his sons for corruption, and Eli’s poor sight (v.2) symbolises his failure to recognise the responsibilities of his role. Despite this, he gave Samuel the insight to respond appropriately to God. </w:t>
      </w:r>
    </w:p>
    <w:p w14:paraId="753E2D4B" w14:textId="77777777" w:rsidR="00FA29EA" w:rsidRPr="00FA29EA" w:rsidRDefault="00FA29EA" w:rsidP="00FA29EA">
      <w:pPr>
        <w:spacing w:after="150" w:line="375" w:lineRule="atLeast"/>
        <w:rPr>
          <w:rFonts w:asciiTheme="majorHAnsi" w:hAnsiTheme="majorHAnsi" w:cs="Times New Roman"/>
          <w:color w:val="4D4D4D"/>
          <w:sz w:val="28"/>
          <w:szCs w:val="28"/>
          <w:lang w:eastAsia="en-GB"/>
        </w:rPr>
      </w:pPr>
      <w:r w:rsidRPr="00FA29EA">
        <w:rPr>
          <w:rFonts w:asciiTheme="majorHAnsi" w:hAnsiTheme="majorHAnsi" w:cs="Times New Roman"/>
          <w:color w:val="4D4D4D"/>
          <w:sz w:val="28"/>
          <w:szCs w:val="28"/>
          <w:lang w:eastAsia="en-GB"/>
        </w:rPr>
        <w:t>The repeated visits to Eli highlight Samuel’s uncritical enthusiasm to obey the old priest’s call, and Eli’s dismissal would have been confusing for him. The boy’s life as a prophet began with equally enthusiastic acceptance of the Lord’s call – other prophets showed greater reluctance (see Isaiah 6:5; Jeremiah 1:6). When Samuel realised that he was hearing the word of the Lord, he named himself as ‘your servant’. Yet he quickly discovered the challenges of his new role and the ways in which it would change his relationship with Eli. The Lord’s ear-tingling word focused on the disaster coming upon Eli, and Samuel was afraid to pass this on (v.15). As a young boy, dependent on Eli for his place in the temple, he was vulnerable to Eli’s anger. He did not yet have the trust in God’s faithfulness that would allow him to take risks in proclaiming the Lord’s word. Again, it was Eli’s encouragement that gave him the confidence to speak out, and Eli found the resources to accept God’s hard words to him, coming from one he called ‘my son’. Samuel was no longer the child Hannah had left in the temple; he was on the way to becoming the prophet and king-maker God intended him to be. </w:t>
      </w:r>
    </w:p>
    <w:p w14:paraId="6D5C971F" w14:textId="77777777" w:rsidR="00FA29EA" w:rsidRPr="00FA29EA" w:rsidRDefault="00FA29EA" w:rsidP="00FA29EA">
      <w:pPr>
        <w:rPr>
          <w:rFonts w:asciiTheme="majorHAnsi" w:eastAsia="Times New Roman" w:hAnsiTheme="majorHAnsi" w:cs="Times New Roman"/>
          <w:sz w:val="28"/>
          <w:szCs w:val="28"/>
          <w:lang w:eastAsia="en-GB"/>
        </w:rPr>
      </w:pPr>
    </w:p>
    <w:p w14:paraId="3D9931B6" w14:textId="77777777" w:rsidR="00F16D4A" w:rsidRPr="00FA29EA" w:rsidRDefault="00F16D4A" w:rsidP="00356515">
      <w:pPr>
        <w:widowControl w:val="0"/>
        <w:autoSpaceDE w:val="0"/>
        <w:autoSpaceDN w:val="0"/>
        <w:adjustRightInd w:val="0"/>
        <w:rPr>
          <w:rFonts w:asciiTheme="majorHAnsi" w:hAnsiTheme="majorHAnsi"/>
          <w:b/>
          <w:sz w:val="28"/>
          <w:szCs w:val="28"/>
        </w:rPr>
      </w:pPr>
    </w:p>
    <w:p w14:paraId="6CA80382" w14:textId="77777777" w:rsidR="00792529" w:rsidRPr="00FA29EA" w:rsidRDefault="00792529" w:rsidP="003457DC">
      <w:pPr>
        <w:rPr>
          <w:rStyle w:val="Strong"/>
          <w:rFonts w:asciiTheme="majorHAnsi" w:eastAsia="Times New Roman" w:hAnsiTheme="majorHAnsi"/>
          <w:b w:val="0"/>
          <w:color w:val="9E4778"/>
          <w:sz w:val="28"/>
          <w:szCs w:val="28"/>
        </w:rPr>
      </w:pPr>
    </w:p>
    <w:p w14:paraId="049B7164" w14:textId="77777777" w:rsidR="00792529" w:rsidRPr="00FA29EA" w:rsidRDefault="00792529" w:rsidP="003457DC">
      <w:pPr>
        <w:rPr>
          <w:rStyle w:val="Strong"/>
          <w:rFonts w:asciiTheme="majorHAnsi" w:eastAsia="Times New Roman" w:hAnsiTheme="majorHAnsi"/>
          <w:b w:val="0"/>
          <w:color w:val="9E4778"/>
          <w:sz w:val="28"/>
          <w:szCs w:val="28"/>
        </w:rPr>
      </w:pPr>
    </w:p>
    <w:p w14:paraId="1FA5C5DF" w14:textId="77777777" w:rsidR="00792529" w:rsidRPr="00FA29EA" w:rsidRDefault="00792529" w:rsidP="003457DC">
      <w:pPr>
        <w:rPr>
          <w:rStyle w:val="Strong"/>
          <w:rFonts w:asciiTheme="majorHAnsi" w:eastAsia="Times New Roman" w:hAnsiTheme="majorHAnsi"/>
          <w:b w:val="0"/>
          <w:color w:val="9E4778"/>
          <w:sz w:val="28"/>
          <w:szCs w:val="28"/>
        </w:rPr>
      </w:pPr>
    </w:p>
    <w:p w14:paraId="35A4AE4A" w14:textId="77777777" w:rsidR="00792529" w:rsidRPr="00FA29EA" w:rsidRDefault="00792529" w:rsidP="003457DC">
      <w:pPr>
        <w:rPr>
          <w:rStyle w:val="Strong"/>
          <w:rFonts w:asciiTheme="majorHAnsi" w:eastAsia="Times New Roman" w:hAnsiTheme="majorHAnsi"/>
          <w:b w:val="0"/>
          <w:color w:val="9E4778"/>
          <w:sz w:val="28"/>
          <w:szCs w:val="28"/>
        </w:rPr>
      </w:pPr>
    </w:p>
    <w:p w14:paraId="5A626600" w14:textId="77777777" w:rsidR="00C963C9" w:rsidRPr="00FA29EA" w:rsidRDefault="00C963C9" w:rsidP="003457DC">
      <w:pPr>
        <w:rPr>
          <w:rStyle w:val="Strong"/>
          <w:rFonts w:asciiTheme="majorHAnsi" w:eastAsia="Times New Roman" w:hAnsiTheme="majorHAnsi"/>
          <w:b w:val="0"/>
          <w:color w:val="9E4778"/>
          <w:sz w:val="28"/>
          <w:szCs w:val="28"/>
        </w:rPr>
      </w:pPr>
    </w:p>
    <w:p w14:paraId="6DA25895" w14:textId="658132D6" w:rsidR="003457DC" w:rsidRPr="00FA29EA" w:rsidRDefault="00356515" w:rsidP="003457DC">
      <w:pPr>
        <w:rPr>
          <w:rStyle w:val="Strong"/>
          <w:rFonts w:asciiTheme="majorHAnsi" w:eastAsia="Times New Roman" w:hAnsiTheme="majorHAnsi"/>
          <w:b w:val="0"/>
          <w:color w:val="9E4778"/>
          <w:sz w:val="28"/>
          <w:szCs w:val="28"/>
        </w:rPr>
      </w:pPr>
      <w:r w:rsidRPr="00FA29EA">
        <w:rPr>
          <w:rStyle w:val="Strong"/>
          <w:rFonts w:asciiTheme="majorHAnsi" w:eastAsia="Times New Roman" w:hAnsiTheme="majorHAnsi"/>
          <w:b w:val="0"/>
          <w:color w:val="9E4778"/>
          <w:sz w:val="28"/>
          <w:szCs w:val="28"/>
        </w:rPr>
        <w:t>Reflection</w:t>
      </w:r>
    </w:p>
    <w:p w14:paraId="0CC2D875"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Style w:val="Emphasis"/>
          <w:rFonts w:asciiTheme="majorHAnsi" w:hAnsiTheme="majorHAnsi"/>
          <w:color w:val="4D4D4D"/>
          <w:sz w:val="28"/>
          <w:szCs w:val="28"/>
        </w:rPr>
        <w:t>Spend a few moments thinking about what stands out for you from the Bible reading. This idea may help.</w:t>
      </w:r>
    </w:p>
    <w:p w14:paraId="29F6A7B1"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t>Our name – our personal identity – is so important to us. It allows us to hear someone calling us. In the hymn ‘I, the Lord of sea and sky’, the response ‘Here I am, Lord’ is followed by a question, ‘Is it I?’. That stage probably comes for most of us before we say ‘yes’ to God. Understanding our calling may be a long, drawn-out process, and a decision comes only after testing. We have to be open to the prayerful counsel of those in whom we trust. We have to be open to the possibility that God’s call may not lead where we expect or desire. It may demand hard things of us. But sometimes hearing hard things can move us out of our comfort zone, and that may be exactly what we need. </w:t>
      </w:r>
    </w:p>
    <w:p w14:paraId="378AE46A" w14:textId="77777777" w:rsidR="008E42A5" w:rsidRPr="00FA29EA" w:rsidRDefault="008E42A5" w:rsidP="008E42A5">
      <w:pPr>
        <w:widowControl w:val="0"/>
        <w:autoSpaceDE w:val="0"/>
        <w:autoSpaceDN w:val="0"/>
        <w:adjustRightInd w:val="0"/>
        <w:rPr>
          <w:rFonts w:asciiTheme="majorHAnsi" w:hAnsiTheme="majorHAnsi" w:cs="Helvetica"/>
          <w:bCs/>
          <w:color w:val="8B3265"/>
          <w:sz w:val="28"/>
          <w:szCs w:val="28"/>
        </w:rPr>
      </w:pPr>
      <w:r w:rsidRPr="00FA29EA">
        <w:rPr>
          <w:rFonts w:asciiTheme="majorHAnsi" w:hAnsiTheme="majorHAnsi" w:cs="Helvetica"/>
          <w:bCs/>
          <w:color w:val="8B3265"/>
          <w:sz w:val="28"/>
          <w:szCs w:val="28"/>
        </w:rPr>
        <w:t>Questions for reflection</w:t>
      </w:r>
    </w:p>
    <w:p w14:paraId="3B8BEEA8" w14:textId="768C0B10" w:rsidR="00C963C9" w:rsidRPr="00FA29EA" w:rsidRDefault="00C963C9" w:rsidP="00C963C9">
      <w:pPr>
        <w:widowControl w:val="0"/>
        <w:autoSpaceDE w:val="0"/>
        <w:autoSpaceDN w:val="0"/>
        <w:adjustRightInd w:val="0"/>
        <w:rPr>
          <w:rFonts w:asciiTheme="majorHAnsi" w:hAnsiTheme="majorHAnsi" w:cs="Helvetica"/>
          <w:color w:val="3C3C3C"/>
          <w:sz w:val="28"/>
          <w:szCs w:val="28"/>
        </w:rPr>
      </w:pPr>
    </w:p>
    <w:p w14:paraId="20D203EC" w14:textId="77777777" w:rsidR="00FA29EA" w:rsidRPr="00FA29EA" w:rsidRDefault="00FA29EA" w:rsidP="00FA29EA">
      <w:pPr>
        <w:widowControl w:val="0"/>
        <w:autoSpaceDE w:val="0"/>
        <w:autoSpaceDN w:val="0"/>
        <w:adjustRightInd w:val="0"/>
        <w:rPr>
          <w:rFonts w:asciiTheme="majorHAnsi" w:hAnsiTheme="majorHAnsi" w:cs="Helvetica"/>
          <w:color w:val="3C3C3C"/>
          <w:sz w:val="28"/>
          <w:szCs w:val="28"/>
        </w:rPr>
      </w:pPr>
      <w:r w:rsidRPr="00FA29EA">
        <w:rPr>
          <w:rFonts w:asciiTheme="majorHAnsi" w:hAnsiTheme="majorHAnsi" w:cs="Helvetica"/>
          <w:i/>
          <w:iCs/>
          <w:color w:val="3C3C3C"/>
          <w:sz w:val="28"/>
          <w:szCs w:val="28"/>
        </w:rPr>
        <w:t>You may wish to use these questions and the picture to help you think about or discuss issues arising from this week’s Bible passage.</w:t>
      </w:r>
    </w:p>
    <w:p w14:paraId="33ED3985" w14:textId="77777777" w:rsidR="00FA29EA" w:rsidRPr="00FA29EA" w:rsidRDefault="00FA29EA" w:rsidP="00FA29EA">
      <w:pPr>
        <w:widowControl w:val="0"/>
        <w:autoSpaceDE w:val="0"/>
        <w:autoSpaceDN w:val="0"/>
        <w:adjustRightInd w:val="0"/>
        <w:rPr>
          <w:rFonts w:asciiTheme="majorHAnsi" w:hAnsiTheme="majorHAnsi" w:cs="Helvetica"/>
          <w:color w:val="3C3C3C"/>
          <w:sz w:val="28"/>
          <w:szCs w:val="28"/>
        </w:rPr>
      </w:pPr>
      <w:r w:rsidRPr="00FA29EA">
        <w:rPr>
          <w:rFonts w:asciiTheme="majorHAnsi" w:hAnsiTheme="majorHAnsi" w:cs="Helvetica"/>
          <w:color w:val="3C3C3C"/>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FA29EA" w:rsidRPr="00FA29EA" w14:paraId="786C3662" w14:textId="77777777">
        <w:tblPrEx>
          <w:tblCellMar>
            <w:top w:w="0" w:type="dxa"/>
            <w:bottom w:w="0" w:type="dxa"/>
          </w:tblCellMar>
        </w:tblPrEx>
        <w:tc>
          <w:tcPr>
            <w:tcW w:w="5200" w:type="dxa"/>
            <w:tcMar>
              <w:top w:w="100" w:type="nil"/>
              <w:left w:w="100" w:type="nil"/>
              <w:bottom w:w="100" w:type="nil"/>
              <w:right w:w="100" w:type="nil"/>
            </w:tcMar>
            <w:vAlign w:val="center"/>
          </w:tcPr>
          <w:p w14:paraId="2EC4736B" w14:textId="47E6FB86" w:rsidR="00FA29EA" w:rsidRPr="00FA29EA" w:rsidRDefault="00FA29EA">
            <w:pPr>
              <w:widowControl w:val="0"/>
              <w:autoSpaceDE w:val="0"/>
              <w:autoSpaceDN w:val="0"/>
              <w:adjustRightInd w:val="0"/>
              <w:rPr>
                <w:rFonts w:asciiTheme="majorHAnsi" w:hAnsiTheme="majorHAnsi" w:cs="Helvetica"/>
                <w:sz w:val="28"/>
                <w:szCs w:val="28"/>
              </w:rPr>
            </w:pPr>
            <w:r w:rsidRPr="00FA29EA">
              <w:rPr>
                <w:rFonts w:asciiTheme="majorHAnsi" w:hAnsiTheme="majorHAnsi" w:cs="Helvetica"/>
                <w:noProof/>
                <w:color w:val="0000FF"/>
                <w:sz w:val="28"/>
                <w:szCs w:val="28"/>
                <w:lang w:eastAsia="en-GB"/>
              </w:rPr>
              <w:drawing>
                <wp:inline distT="0" distB="0" distL="0" distR="0" wp14:anchorId="664C8688" wp14:editId="1A83A894">
                  <wp:extent cx="3175000" cy="3187700"/>
                  <wp:effectExtent l="0" t="0" r="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1877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1D023306" w14:textId="034C21A5" w:rsidR="00FA29EA" w:rsidRPr="00FA29EA" w:rsidRDefault="00FA29EA">
            <w:pPr>
              <w:widowControl w:val="0"/>
              <w:autoSpaceDE w:val="0"/>
              <w:autoSpaceDN w:val="0"/>
              <w:adjustRightInd w:val="0"/>
              <w:rPr>
                <w:rFonts w:asciiTheme="majorHAnsi" w:hAnsiTheme="majorHAnsi" w:cs="Helvetica"/>
                <w:color w:val="3C3C3C"/>
                <w:sz w:val="28"/>
                <w:szCs w:val="28"/>
              </w:rPr>
            </w:pPr>
          </w:p>
        </w:tc>
      </w:tr>
    </w:tbl>
    <w:p w14:paraId="6A6F3932" w14:textId="77777777" w:rsidR="00FA29EA" w:rsidRPr="00FA29EA" w:rsidRDefault="00FA29EA" w:rsidP="00FA29EA">
      <w:pPr>
        <w:widowControl w:val="0"/>
        <w:autoSpaceDE w:val="0"/>
        <w:autoSpaceDN w:val="0"/>
        <w:adjustRightInd w:val="0"/>
        <w:rPr>
          <w:rFonts w:asciiTheme="majorHAnsi" w:hAnsiTheme="majorHAnsi" w:cs="Helvetica"/>
          <w:color w:val="3C3C3C"/>
          <w:sz w:val="28"/>
          <w:szCs w:val="28"/>
        </w:rPr>
      </w:pPr>
      <w:r w:rsidRPr="00FA29EA">
        <w:rPr>
          <w:rFonts w:asciiTheme="majorHAnsi" w:hAnsiTheme="majorHAnsi" w:cs="Helvetica"/>
          <w:b/>
          <w:bCs/>
          <w:color w:val="1168A0"/>
          <w:sz w:val="28"/>
          <w:szCs w:val="28"/>
        </w:rPr>
        <w:t>Questions</w:t>
      </w:r>
    </w:p>
    <w:p w14:paraId="47F22D12" w14:textId="77777777" w:rsidR="00FA29EA" w:rsidRPr="00FA29EA" w:rsidRDefault="00FA29EA" w:rsidP="008F787F">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FA29EA">
        <w:rPr>
          <w:rFonts w:asciiTheme="majorHAnsi" w:hAnsiTheme="majorHAnsi" w:cs="Helvetica"/>
          <w:color w:val="3C3C3C"/>
          <w:sz w:val="28"/>
          <w:szCs w:val="28"/>
        </w:rPr>
        <w:t>In what ways might God speak to you?</w:t>
      </w:r>
    </w:p>
    <w:p w14:paraId="1CF288DE" w14:textId="45910A8F" w:rsidR="00FA29EA" w:rsidRPr="008F787F" w:rsidRDefault="00FA29EA" w:rsidP="008F787F">
      <w:pPr>
        <w:widowControl w:val="0"/>
        <w:numPr>
          <w:ilvl w:val="0"/>
          <w:numId w:val="41"/>
        </w:numPr>
        <w:tabs>
          <w:tab w:val="left" w:pos="220"/>
          <w:tab w:val="left" w:pos="720"/>
        </w:tabs>
        <w:autoSpaceDE w:val="0"/>
        <w:autoSpaceDN w:val="0"/>
        <w:adjustRightInd w:val="0"/>
        <w:rPr>
          <w:rFonts w:asciiTheme="majorHAnsi" w:hAnsiTheme="majorHAnsi" w:cs="Helvetica"/>
          <w:color w:val="3C3C3C"/>
          <w:sz w:val="28"/>
          <w:szCs w:val="28"/>
        </w:rPr>
      </w:pPr>
      <w:r w:rsidRPr="00FA29EA">
        <w:rPr>
          <w:rFonts w:asciiTheme="majorHAnsi" w:hAnsiTheme="majorHAnsi" w:cs="Helvetica"/>
          <w:color w:val="3C3C3C"/>
          <w:sz w:val="28"/>
          <w:szCs w:val="28"/>
        </w:rPr>
        <w:t xml:space="preserve">How did Jesus show openness to listening to God in </w:t>
      </w:r>
      <w:bookmarkStart w:id="0" w:name="_GoBack"/>
      <w:bookmarkEnd w:id="0"/>
      <w:r w:rsidRPr="008F787F">
        <w:rPr>
          <w:rFonts w:asciiTheme="majorHAnsi" w:hAnsiTheme="majorHAnsi" w:cs="Helvetica"/>
          <w:color w:val="3C3C3C"/>
          <w:sz w:val="28"/>
          <w:szCs w:val="28"/>
        </w:rPr>
        <w:t>his ministry?</w:t>
      </w:r>
    </w:p>
    <w:p w14:paraId="78A583DE" w14:textId="1F795B68" w:rsidR="00792529" w:rsidRPr="008F787F" w:rsidRDefault="00FA29EA" w:rsidP="008F787F">
      <w:pPr>
        <w:pStyle w:val="ListParagraph"/>
        <w:widowControl w:val="0"/>
        <w:numPr>
          <w:ilvl w:val="0"/>
          <w:numId w:val="41"/>
        </w:numPr>
        <w:autoSpaceDE w:val="0"/>
        <w:autoSpaceDN w:val="0"/>
        <w:adjustRightInd w:val="0"/>
        <w:rPr>
          <w:rFonts w:asciiTheme="majorHAnsi" w:hAnsiTheme="majorHAnsi" w:cs="Helvetica"/>
          <w:bCs/>
          <w:color w:val="8B3265"/>
          <w:sz w:val="28"/>
          <w:szCs w:val="28"/>
        </w:rPr>
      </w:pPr>
      <w:r w:rsidRPr="008F787F">
        <w:rPr>
          <w:rFonts w:asciiTheme="majorHAnsi" w:hAnsiTheme="majorHAnsi" w:cs="Helvetica"/>
          <w:color w:val="3C3C3C"/>
          <w:sz w:val="28"/>
          <w:szCs w:val="28"/>
        </w:rPr>
        <w:t>What might God want to say or do in your life?</w:t>
      </w:r>
    </w:p>
    <w:p w14:paraId="2402B124" w14:textId="77777777" w:rsidR="007411A2" w:rsidRPr="00FA29EA" w:rsidRDefault="007411A2" w:rsidP="008E42A5">
      <w:pPr>
        <w:widowControl w:val="0"/>
        <w:autoSpaceDE w:val="0"/>
        <w:autoSpaceDN w:val="0"/>
        <w:adjustRightInd w:val="0"/>
        <w:rPr>
          <w:rFonts w:asciiTheme="majorHAnsi" w:hAnsiTheme="majorHAnsi" w:cs="Helvetica"/>
          <w:bCs/>
          <w:color w:val="8B3265"/>
          <w:sz w:val="28"/>
          <w:szCs w:val="28"/>
        </w:rPr>
      </w:pPr>
    </w:p>
    <w:p w14:paraId="7CB1E418" w14:textId="77777777" w:rsidR="0046308B" w:rsidRPr="00FA29EA" w:rsidRDefault="0046308B" w:rsidP="0046308B">
      <w:pPr>
        <w:pStyle w:val="Heading2"/>
        <w:spacing w:before="0" w:after="150"/>
        <w:rPr>
          <w:rFonts w:eastAsia="Times New Roman"/>
          <w:color w:val="000000"/>
          <w:sz w:val="28"/>
          <w:szCs w:val="28"/>
          <w:lang w:eastAsia="en-GB"/>
        </w:rPr>
      </w:pPr>
      <w:r w:rsidRPr="00FA29EA">
        <w:rPr>
          <w:rStyle w:val="bluetext"/>
          <w:rFonts w:eastAsia="Times New Roman"/>
          <w:color w:val="103A71"/>
          <w:sz w:val="28"/>
          <w:szCs w:val="28"/>
        </w:rPr>
        <w:lastRenderedPageBreak/>
        <w:t>Prayer</w:t>
      </w:r>
    </w:p>
    <w:p w14:paraId="59C626E8" w14:textId="77777777" w:rsidR="007411A2" w:rsidRPr="00FA29EA" w:rsidRDefault="007411A2" w:rsidP="007411A2">
      <w:pPr>
        <w:rPr>
          <w:rFonts w:asciiTheme="majorHAnsi" w:eastAsia="Times New Roman" w:hAnsiTheme="majorHAnsi"/>
          <w:sz w:val="28"/>
          <w:szCs w:val="28"/>
        </w:rPr>
      </w:pPr>
    </w:p>
    <w:p w14:paraId="3BBADB78" w14:textId="77777777" w:rsidR="00FA29EA" w:rsidRPr="00FA29EA" w:rsidRDefault="00C963C9"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t> </w:t>
      </w:r>
      <w:r w:rsidR="00FA29EA" w:rsidRPr="00FA29EA">
        <w:rPr>
          <w:rStyle w:val="Emphasis"/>
          <w:rFonts w:asciiTheme="majorHAnsi" w:hAnsiTheme="majorHAnsi"/>
          <w:color w:val="4D4D4D"/>
          <w:sz w:val="28"/>
          <w:szCs w:val="28"/>
        </w:rPr>
        <w:t>Adapt to your local context.</w:t>
      </w:r>
    </w:p>
    <w:p w14:paraId="0A826735"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t>Lord God, we thank you for speaking to Samuel;</w:t>
      </w:r>
      <w:r w:rsidRPr="00FA29EA">
        <w:rPr>
          <w:rStyle w:val="apple-converted-space"/>
          <w:rFonts w:asciiTheme="majorHAnsi" w:hAnsiTheme="majorHAnsi"/>
          <w:color w:val="4D4D4D"/>
          <w:sz w:val="28"/>
          <w:szCs w:val="28"/>
        </w:rPr>
        <w:t> </w:t>
      </w:r>
      <w:r w:rsidRPr="00FA29EA">
        <w:rPr>
          <w:rFonts w:asciiTheme="majorHAnsi" w:hAnsiTheme="majorHAnsi"/>
          <w:color w:val="4D4D4D"/>
          <w:sz w:val="28"/>
          <w:szCs w:val="28"/>
        </w:rPr>
        <w:br/>
        <w:t>and for speaking to us. </w:t>
      </w:r>
      <w:r w:rsidRPr="00FA29EA">
        <w:rPr>
          <w:rFonts w:asciiTheme="majorHAnsi" w:hAnsiTheme="majorHAnsi"/>
          <w:color w:val="4D4D4D"/>
          <w:sz w:val="28"/>
          <w:szCs w:val="28"/>
        </w:rPr>
        <w:br/>
        <w:t>We thank you for the Elis in our lives; how they point us to God and</w:t>
      </w:r>
      <w:r w:rsidRPr="00FA29EA">
        <w:rPr>
          <w:rStyle w:val="apple-converted-space"/>
          <w:rFonts w:asciiTheme="majorHAnsi" w:hAnsiTheme="majorHAnsi"/>
          <w:color w:val="4D4D4D"/>
          <w:sz w:val="28"/>
          <w:szCs w:val="28"/>
        </w:rPr>
        <w:t> </w:t>
      </w:r>
      <w:r w:rsidRPr="00FA29EA">
        <w:rPr>
          <w:rFonts w:asciiTheme="majorHAnsi" w:hAnsiTheme="majorHAnsi"/>
          <w:color w:val="4D4D4D"/>
          <w:sz w:val="28"/>
          <w:szCs w:val="28"/>
        </w:rPr>
        <w:br/>
        <w:t>listen even when the message is uncomfortable.</w:t>
      </w:r>
      <w:r w:rsidRPr="00FA29EA">
        <w:rPr>
          <w:rStyle w:val="apple-converted-space"/>
          <w:rFonts w:asciiTheme="majorHAnsi" w:hAnsiTheme="majorHAnsi"/>
          <w:color w:val="4D4D4D"/>
          <w:sz w:val="28"/>
          <w:szCs w:val="28"/>
        </w:rPr>
        <w:t> </w:t>
      </w:r>
      <w:r w:rsidRPr="00FA29EA">
        <w:rPr>
          <w:rFonts w:asciiTheme="majorHAnsi" w:hAnsiTheme="majorHAnsi"/>
          <w:color w:val="4D4D4D"/>
          <w:sz w:val="28"/>
          <w:szCs w:val="28"/>
        </w:rPr>
        <w:br/>
        <w:t>Thank you for each one of us here in church today; as we are</w:t>
      </w:r>
      <w:r w:rsidRPr="00FA29EA">
        <w:rPr>
          <w:rStyle w:val="apple-converted-space"/>
          <w:rFonts w:asciiTheme="majorHAnsi" w:hAnsiTheme="majorHAnsi"/>
          <w:color w:val="4D4D4D"/>
          <w:sz w:val="28"/>
          <w:szCs w:val="28"/>
        </w:rPr>
        <w:t> </w:t>
      </w:r>
      <w:r w:rsidRPr="00FA29EA">
        <w:rPr>
          <w:rFonts w:asciiTheme="majorHAnsi" w:hAnsiTheme="majorHAnsi"/>
          <w:color w:val="4D4D4D"/>
          <w:sz w:val="28"/>
          <w:szCs w:val="28"/>
        </w:rPr>
        <w:br/>
        <w:t>open to you and each other, we can do great things in your name. </w:t>
      </w:r>
      <w:r w:rsidRPr="00FA29EA">
        <w:rPr>
          <w:rFonts w:asciiTheme="majorHAnsi" w:hAnsiTheme="majorHAnsi"/>
          <w:color w:val="4D4D4D"/>
          <w:sz w:val="28"/>
          <w:szCs w:val="28"/>
        </w:rPr>
        <w:br/>
      </w:r>
      <w:r w:rsidRPr="00FA29EA">
        <w:rPr>
          <w:rStyle w:val="Strong"/>
          <w:rFonts w:asciiTheme="majorHAnsi" w:hAnsiTheme="majorHAnsi"/>
          <w:color w:val="4D4D4D"/>
          <w:sz w:val="28"/>
          <w:szCs w:val="28"/>
        </w:rPr>
        <w:t>Amen. </w:t>
      </w:r>
    </w:p>
    <w:p w14:paraId="6459A8FB"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t> </w:t>
      </w:r>
    </w:p>
    <w:p w14:paraId="5EB48145" w14:textId="77777777" w:rsidR="00FA29EA" w:rsidRPr="00FA29EA" w:rsidRDefault="00FA29EA" w:rsidP="00FA29EA">
      <w:pPr>
        <w:pStyle w:val="Heading2"/>
        <w:spacing w:before="0" w:after="150"/>
        <w:rPr>
          <w:rFonts w:eastAsia="Times New Roman"/>
          <w:color w:val="000000"/>
          <w:sz w:val="28"/>
          <w:szCs w:val="28"/>
        </w:rPr>
      </w:pPr>
      <w:r w:rsidRPr="00FA29EA">
        <w:rPr>
          <w:rStyle w:val="Strong"/>
          <w:rFonts w:eastAsia="Times New Roman"/>
          <w:b w:val="0"/>
          <w:bCs w:val="0"/>
          <w:color w:val="103A71"/>
          <w:sz w:val="28"/>
          <w:szCs w:val="28"/>
        </w:rPr>
        <w:t>A prayer to end the Bible study</w:t>
      </w:r>
      <w:r w:rsidRPr="00FA29EA">
        <w:rPr>
          <w:rStyle w:val="apple-converted-space"/>
          <w:rFonts w:eastAsia="Times New Roman"/>
          <w:color w:val="103A71"/>
          <w:sz w:val="28"/>
          <w:szCs w:val="28"/>
        </w:rPr>
        <w:t> </w:t>
      </w:r>
    </w:p>
    <w:p w14:paraId="4DD016F9" w14:textId="77777777" w:rsidR="00FA29EA" w:rsidRPr="00FA29EA" w:rsidRDefault="00FA29EA" w:rsidP="00FA29EA">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t>Go in the name of the Lord </w:t>
      </w:r>
      <w:r w:rsidRPr="00FA29EA">
        <w:rPr>
          <w:rFonts w:asciiTheme="majorHAnsi" w:hAnsiTheme="majorHAnsi"/>
          <w:color w:val="4D4D4D"/>
          <w:sz w:val="28"/>
          <w:szCs w:val="28"/>
        </w:rPr>
        <w:br/>
        <w:t>to your homes, your neighbours, your communities. </w:t>
      </w:r>
      <w:r w:rsidRPr="00FA29EA">
        <w:rPr>
          <w:rFonts w:asciiTheme="majorHAnsi" w:hAnsiTheme="majorHAnsi"/>
          <w:color w:val="4D4D4D"/>
          <w:sz w:val="28"/>
          <w:szCs w:val="28"/>
        </w:rPr>
        <w:br/>
        <w:t>Go and make a difference. </w:t>
      </w:r>
      <w:r w:rsidRPr="00FA29EA">
        <w:rPr>
          <w:rFonts w:asciiTheme="majorHAnsi" w:hAnsiTheme="majorHAnsi"/>
          <w:color w:val="4D4D4D"/>
          <w:sz w:val="28"/>
          <w:szCs w:val="28"/>
        </w:rPr>
        <w:br/>
        <w:t>Raise up those who are disheartened. </w:t>
      </w:r>
      <w:r w:rsidRPr="00FA29EA">
        <w:rPr>
          <w:rFonts w:asciiTheme="majorHAnsi" w:hAnsiTheme="majorHAnsi"/>
          <w:color w:val="4D4D4D"/>
          <w:sz w:val="28"/>
          <w:szCs w:val="28"/>
        </w:rPr>
        <w:br/>
        <w:t>Tell others about the risen Christ. </w:t>
      </w:r>
      <w:r w:rsidRPr="00FA29EA">
        <w:rPr>
          <w:rFonts w:asciiTheme="majorHAnsi" w:hAnsiTheme="majorHAnsi"/>
          <w:color w:val="4D4D4D"/>
          <w:sz w:val="28"/>
          <w:szCs w:val="28"/>
        </w:rPr>
        <w:br/>
        <w:t>Visit those who are lonely, </w:t>
      </w:r>
      <w:r w:rsidRPr="00FA29EA">
        <w:rPr>
          <w:rFonts w:asciiTheme="majorHAnsi" w:hAnsiTheme="majorHAnsi"/>
          <w:color w:val="4D4D4D"/>
          <w:sz w:val="28"/>
          <w:szCs w:val="28"/>
        </w:rPr>
        <w:br/>
        <w:t>and may your heart and mind be open </w:t>
      </w:r>
      <w:r w:rsidRPr="00FA29EA">
        <w:rPr>
          <w:rFonts w:asciiTheme="majorHAnsi" w:hAnsiTheme="majorHAnsi"/>
          <w:color w:val="4D4D4D"/>
          <w:sz w:val="28"/>
          <w:szCs w:val="28"/>
        </w:rPr>
        <w:br/>
        <w:t>to receive all that God gives to you and asks of you.</w:t>
      </w:r>
      <w:r w:rsidRPr="00FA29EA">
        <w:rPr>
          <w:rStyle w:val="apple-converted-space"/>
          <w:rFonts w:asciiTheme="majorHAnsi" w:hAnsiTheme="majorHAnsi"/>
          <w:color w:val="4D4D4D"/>
          <w:sz w:val="28"/>
          <w:szCs w:val="28"/>
        </w:rPr>
        <w:t> </w:t>
      </w:r>
      <w:r w:rsidRPr="00FA29EA">
        <w:rPr>
          <w:rFonts w:asciiTheme="majorHAnsi" w:hAnsiTheme="majorHAnsi"/>
          <w:color w:val="4D4D4D"/>
          <w:sz w:val="28"/>
          <w:szCs w:val="28"/>
        </w:rPr>
        <w:br/>
      </w:r>
      <w:r w:rsidRPr="00FA29EA">
        <w:rPr>
          <w:rStyle w:val="Strong"/>
          <w:rFonts w:asciiTheme="majorHAnsi" w:hAnsiTheme="majorHAnsi"/>
          <w:color w:val="4D4D4D"/>
          <w:sz w:val="28"/>
          <w:szCs w:val="28"/>
        </w:rPr>
        <w:t>Amen. </w:t>
      </w:r>
    </w:p>
    <w:p w14:paraId="147E9696" w14:textId="77777777" w:rsidR="00C963C9" w:rsidRPr="00FA29EA" w:rsidRDefault="00C963C9" w:rsidP="00C963C9">
      <w:pPr>
        <w:pStyle w:val="NormalWeb"/>
        <w:spacing w:before="0" w:beforeAutospacing="0" w:after="150" w:afterAutospacing="0" w:line="375" w:lineRule="atLeast"/>
        <w:rPr>
          <w:rFonts w:asciiTheme="majorHAnsi" w:hAnsiTheme="majorHAnsi"/>
          <w:color w:val="4D4D4D"/>
          <w:sz w:val="28"/>
          <w:szCs w:val="28"/>
        </w:rPr>
      </w:pPr>
    </w:p>
    <w:p w14:paraId="52F1EC70" w14:textId="5EEC62E5" w:rsidR="00F16D4A" w:rsidRPr="00FA29EA"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FA29EA">
        <w:rPr>
          <w:rFonts w:asciiTheme="majorHAnsi" w:hAnsiTheme="majorHAnsi"/>
          <w:color w:val="4D4D4D"/>
          <w:sz w:val="28"/>
          <w:szCs w:val="28"/>
        </w:rPr>
        <w:br/>
      </w:r>
      <w:r w:rsidRPr="00FA29EA">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56A52"/>
    <w:multiLevelType w:val="hybridMultilevel"/>
    <w:tmpl w:val="546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960985"/>
    <w:multiLevelType w:val="hybridMultilevel"/>
    <w:tmpl w:val="C29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6"/>
  </w:num>
  <w:num w:numId="4">
    <w:abstractNumId w:val="3"/>
  </w:num>
  <w:num w:numId="5">
    <w:abstractNumId w:val="26"/>
  </w:num>
  <w:num w:numId="6">
    <w:abstractNumId w:val="24"/>
  </w:num>
  <w:num w:numId="7">
    <w:abstractNumId w:val="9"/>
  </w:num>
  <w:num w:numId="8">
    <w:abstractNumId w:val="35"/>
  </w:num>
  <w:num w:numId="9">
    <w:abstractNumId w:val="20"/>
  </w:num>
  <w:num w:numId="10">
    <w:abstractNumId w:val="28"/>
  </w:num>
  <w:num w:numId="11">
    <w:abstractNumId w:val="21"/>
  </w:num>
  <w:num w:numId="12">
    <w:abstractNumId w:val="14"/>
  </w:num>
  <w:num w:numId="13">
    <w:abstractNumId w:val="0"/>
  </w:num>
  <w:num w:numId="14">
    <w:abstractNumId w:val="2"/>
  </w:num>
  <w:num w:numId="15">
    <w:abstractNumId w:val="38"/>
  </w:num>
  <w:num w:numId="16">
    <w:abstractNumId w:val="22"/>
  </w:num>
  <w:num w:numId="17">
    <w:abstractNumId w:val="5"/>
  </w:num>
  <w:num w:numId="18">
    <w:abstractNumId w:val="39"/>
  </w:num>
  <w:num w:numId="19">
    <w:abstractNumId w:val="12"/>
  </w:num>
  <w:num w:numId="20">
    <w:abstractNumId w:val="33"/>
  </w:num>
  <w:num w:numId="21">
    <w:abstractNumId w:val="37"/>
  </w:num>
  <w:num w:numId="22">
    <w:abstractNumId w:val="30"/>
  </w:num>
  <w:num w:numId="23">
    <w:abstractNumId w:val="31"/>
  </w:num>
  <w:num w:numId="24">
    <w:abstractNumId w:val="25"/>
  </w:num>
  <w:num w:numId="25">
    <w:abstractNumId w:val="4"/>
  </w:num>
  <w:num w:numId="26">
    <w:abstractNumId w:val="40"/>
  </w:num>
  <w:num w:numId="27">
    <w:abstractNumId w:val="19"/>
  </w:num>
  <w:num w:numId="28">
    <w:abstractNumId w:val="8"/>
  </w:num>
  <w:num w:numId="29">
    <w:abstractNumId w:val="1"/>
  </w:num>
  <w:num w:numId="30">
    <w:abstractNumId w:val="15"/>
  </w:num>
  <w:num w:numId="31">
    <w:abstractNumId w:val="32"/>
  </w:num>
  <w:num w:numId="32">
    <w:abstractNumId w:val="17"/>
  </w:num>
  <w:num w:numId="33">
    <w:abstractNumId w:val="18"/>
  </w:num>
  <w:num w:numId="34">
    <w:abstractNumId w:val="34"/>
  </w:num>
  <w:num w:numId="35">
    <w:abstractNumId w:val="10"/>
  </w:num>
  <w:num w:numId="36">
    <w:abstractNumId w:val="16"/>
  </w:num>
  <w:num w:numId="37">
    <w:abstractNumId w:val="23"/>
  </w:num>
  <w:num w:numId="38">
    <w:abstractNumId w:val="7"/>
  </w:num>
  <w:num w:numId="39">
    <w:abstractNumId w:val="13"/>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690C"/>
    <w:rsid w:val="005D7422"/>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8F787F"/>
    <w:rsid w:val="0093189A"/>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963C9"/>
    <w:rsid w:val="00CE0CA2"/>
    <w:rsid w:val="00CE5629"/>
    <w:rsid w:val="00D27F3F"/>
    <w:rsid w:val="00D8237B"/>
    <w:rsid w:val="00DA23B2"/>
    <w:rsid w:val="00DA61F4"/>
    <w:rsid w:val="00DC38C2"/>
    <w:rsid w:val="00E41BAE"/>
    <w:rsid w:val="00E73799"/>
    <w:rsid w:val="00E94545"/>
    <w:rsid w:val="00F16D4A"/>
    <w:rsid w:val="00F35FE5"/>
    <w:rsid w:val="00FA29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 w:type="character" w:customStyle="1" w:styleId="small-caps">
    <w:name w:val="small-caps"/>
    <w:basedOn w:val="DefaultParagraphFont"/>
    <w:rsid w:val="00FA29EA"/>
  </w:style>
  <w:style w:type="paragraph" w:customStyle="1" w:styleId="chapter-1">
    <w:name w:val="chapter-1"/>
    <w:basedOn w:val="Normal"/>
    <w:rsid w:val="00FA29E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73418484">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19503780">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499858524">
      <w:bodyDiv w:val="1"/>
      <w:marLeft w:val="0"/>
      <w:marRight w:val="0"/>
      <w:marTop w:val="0"/>
      <w:marBottom w:val="0"/>
      <w:divBdr>
        <w:top w:val="none" w:sz="0" w:space="0" w:color="auto"/>
        <w:left w:val="none" w:sz="0" w:space="0" w:color="auto"/>
        <w:bottom w:val="none" w:sz="0" w:space="0" w:color="auto"/>
        <w:right w:val="none" w:sz="0" w:space="0" w:color="auto"/>
      </w:divBdr>
      <w:divsChild>
        <w:div w:id="1256935620">
          <w:marLeft w:val="240"/>
          <w:marRight w:val="0"/>
          <w:marTop w:val="240"/>
          <w:marBottom w:val="240"/>
          <w:divBdr>
            <w:top w:val="none" w:sz="0" w:space="0" w:color="auto"/>
            <w:left w:val="none" w:sz="0" w:space="0" w:color="auto"/>
            <w:bottom w:val="none" w:sz="0" w:space="0" w:color="auto"/>
            <w:right w:val="none" w:sz="0" w:space="0" w:color="auto"/>
          </w:divBdr>
        </w:div>
      </w:divsChild>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0628802">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599608442">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264873421">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50411629">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121818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otsontheweb.com/media/26621/child-on-phone.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7430-2A32-8342-90BE-A3882912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5</Pages>
  <Words>792</Words>
  <Characters>4519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dcterms:created xsi:type="dcterms:W3CDTF">2020-06-30T09:57:00Z</dcterms:created>
  <dcterms:modified xsi:type="dcterms:W3CDTF">2024-05-27T17:54:00Z</dcterms:modified>
</cp:coreProperties>
</file>